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97F08FE" w14:textId="77777777" w:rsidR="004B28DB" w:rsidRDefault="004B28DB">
      <w:pPr>
        <w:pStyle w:val="Cuerpo"/>
        <w:jc w:val="both"/>
        <w:rPr>
          <w:rStyle w:val="Ninguno"/>
          <w:rFonts w:ascii="Arial" w:hAnsi="Arial"/>
        </w:rPr>
      </w:pPr>
      <w:bookmarkStart w:id="0" w:name="_GoBack"/>
      <w:bookmarkEnd w:id="0"/>
    </w:p>
    <w:p w14:paraId="6988B7BC" w14:textId="77777777" w:rsidR="004B28DB" w:rsidRDefault="0008797B">
      <w:pPr>
        <w:pStyle w:val="Cuerp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eastAsia="Arial" w:hAnsi="Arial" w:cs="Arial"/>
        </w:rPr>
        <w:tab/>
      </w:r>
      <w:r>
        <w:rPr>
          <w:rStyle w:val="Ninguno"/>
          <w:rFonts w:ascii="Arial" w:eastAsia="Arial" w:hAnsi="Arial" w:cs="Arial"/>
        </w:rPr>
        <w:tab/>
      </w:r>
      <w:r>
        <w:rPr>
          <w:rStyle w:val="Ninguno"/>
          <w:rFonts w:ascii="Arial" w:eastAsia="Arial" w:hAnsi="Arial" w:cs="Arial"/>
        </w:rPr>
        <w:tab/>
      </w:r>
      <w:r>
        <w:rPr>
          <w:rStyle w:val="Ninguno"/>
          <w:rFonts w:ascii="Arial" w:eastAsia="Arial" w:hAnsi="Arial" w:cs="Arial"/>
        </w:rPr>
        <w:tab/>
      </w:r>
      <w:r>
        <w:rPr>
          <w:rStyle w:val="Ninguno"/>
          <w:rFonts w:ascii="Arial" w:eastAsia="Arial" w:hAnsi="Arial" w:cs="Arial"/>
        </w:rPr>
        <w:tab/>
      </w:r>
      <w:r>
        <w:rPr>
          <w:rStyle w:val="Ninguno"/>
          <w:rFonts w:ascii="Arial" w:hAnsi="Arial"/>
          <w:b/>
          <w:bCs/>
          <w:u w:val="single"/>
          <w:lang w:val="de-DE"/>
        </w:rPr>
        <w:t xml:space="preserve">ACTA ACUERDO </w:t>
      </w:r>
    </w:p>
    <w:p w14:paraId="3CFDA1BB" w14:textId="6942F1B2" w:rsidR="004B28DB" w:rsidRDefault="0008797B" w:rsidP="00281FF7">
      <w:pPr>
        <w:pStyle w:val="Cuerpo"/>
        <w:spacing w:line="288" w:lineRule="auto"/>
        <w:jc w:val="both"/>
        <w:rPr>
          <w:rStyle w:val="Ninguno"/>
          <w:rFonts w:ascii="Arial" w:hAnsi="Arial"/>
        </w:rPr>
      </w:pPr>
      <w:r>
        <w:rPr>
          <w:rStyle w:val="Ninguno"/>
          <w:rFonts w:ascii="Arial" w:hAnsi="Arial"/>
        </w:rPr>
        <w:t xml:space="preserve">En la Ciudad de Buenos Aires a los </w:t>
      </w:r>
      <w:r w:rsidR="009C23F8">
        <w:rPr>
          <w:rStyle w:val="Ninguno"/>
          <w:rFonts w:ascii="Arial" w:hAnsi="Arial"/>
        </w:rPr>
        <w:t>10</w:t>
      </w:r>
      <w:r>
        <w:rPr>
          <w:rStyle w:val="Ninguno"/>
          <w:rFonts w:ascii="Arial" w:hAnsi="Arial"/>
        </w:rPr>
        <w:t xml:space="preserve"> días del mes de </w:t>
      </w:r>
      <w:r w:rsidR="00240EB3">
        <w:rPr>
          <w:rStyle w:val="Ninguno"/>
          <w:rFonts w:ascii="Arial" w:hAnsi="Arial"/>
        </w:rPr>
        <w:t xml:space="preserve"> </w:t>
      </w:r>
      <w:r w:rsidR="009C23F8">
        <w:rPr>
          <w:rStyle w:val="Ninguno"/>
          <w:rFonts w:ascii="Arial" w:hAnsi="Arial"/>
        </w:rPr>
        <w:t>Agosto</w:t>
      </w:r>
      <w:r w:rsidR="00240EB3">
        <w:rPr>
          <w:rStyle w:val="Ninguno"/>
          <w:rFonts w:ascii="Arial" w:hAnsi="Arial"/>
        </w:rPr>
        <w:t xml:space="preserve"> </w:t>
      </w:r>
      <w:r w:rsidR="0011166B">
        <w:rPr>
          <w:rStyle w:val="Ninguno"/>
          <w:rFonts w:ascii="Arial" w:hAnsi="Arial"/>
        </w:rPr>
        <w:t>de 202</w:t>
      </w:r>
      <w:r w:rsidR="000F18A8">
        <w:rPr>
          <w:rStyle w:val="Ninguno"/>
          <w:rFonts w:ascii="Arial" w:hAnsi="Arial"/>
        </w:rPr>
        <w:t>2</w:t>
      </w:r>
      <w:r>
        <w:rPr>
          <w:rStyle w:val="Ninguno"/>
          <w:rFonts w:ascii="Arial" w:hAnsi="Arial"/>
        </w:rPr>
        <w:t xml:space="preserve">, se reúnen en representación </w:t>
      </w:r>
      <w:r>
        <w:rPr>
          <w:rStyle w:val="Ninguno"/>
          <w:rFonts w:ascii="Arial" w:hAnsi="Arial"/>
          <w:lang w:val="it-IT"/>
        </w:rPr>
        <w:t xml:space="preserve">del </w:t>
      </w:r>
      <w:r w:rsidRPr="00BA6B7F">
        <w:rPr>
          <w:rStyle w:val="Ninguno"/>
          <w:rFonts w:ascii="Arial" w:hAnsi="Arial" w:cs="Arial"/>
          <w:b/>
          <w:bCs/>
        </w:rPr>
        <w:t>SINDICATO DE OBREROS Y EMPLEADOS DE LA MINORIDAD Y LA EDUCACION</w:t>
      </w:r>
      <w:r w:rsidRPr="00BA6B7F">
        <w:rPr>
          <w:rStyle w:val="Ninguno"/>
          <w:rFonts w:ascii="Arial" w:hAnsi="Arial" w:cs="Arial"/>
        </w:rPr>
        <w:t xml:space="preserve"> (en adelante SOEME), </w:t>
      </w:r>
      <w:r w:rsidR="007F6AC8">
        <w:rPr>
          <w:rFonts w:ascii="Arial" w:hAnsi="Arial" w:cs="Arial"/>
          <w:shd w:val="clear" w:color="auto" w:fill="FFFFFF"/>
          <w:lang w:val="es-AR" w:eastAsia="en-US"/>
        </w:rPr>
        <w:t xml:space="preserve">el Dr. Julio Cesar </w:t>
      </w:r>
      <w:proofErr w:type="spellStart"/>
      <w:r w:rsidR="007F6AC8">
        <w:rPr>
          <w:rFonts w:ascii="Arial" w:hAnsi="Arial" w:cs="Arial"/>
          <w:shd w:val="clear" w:color="auto" w:fill="FFFFFF"/>
          <w:lang w:val="es-AR" w:eastAsia="en-US"/>
        </w:rPr>
        <w:t>Simon</w:t>
      </w:r>
      <w:proofErr w:type="spellEnd"/>
      <w:r w:rsidR="00BA6B7F" w:rsidRPr="00BA6B7F">
        <w:rPr>
          <w:rFonts w:ascii="Arial" w:hAnsi="Arial" w:cs="Arial"/>
          <w:color w:val="auto"/>
          <w:lang w:val="es-AR" w:eastAsia="en-US"/>
        </w:rPr>
        <w:t xml:space="preserve">, designado mediante resolución de </w:t>
      </w:r>
      <w:r w:rsidR="00BA6B7F" w:rsidRPr="00BA6B7F">
        <w:rPr>
          <w:rFonts w:ascii="Arial" w:hAnsi="Arial" w:cs="Arial"/>
          <w:lang w:val="es-ES" w:eastAsia="en-US"/>
        </w:rPr>
        <w:t>fecha 5 de mayo del 2020, mediante sentencia Interlocutoria Nro. 49160,   dictada por la Sala VII de la  Cámara Nacional de Apelaciones del Trabajo,  en el expediente judicial  caratulado “VELICH ALICIA MERCEDES Y OTROS c/ MINISTERIO DE TRABAJO EMPLEO Y SEGURIDAD SOCIAL DE LA NACION S/ MEDIDA CAUTELAR”, Expediente CNT. 41618/2019,</w:t>
      </w:r>
      <w:r w:rsidR="00BA6B7F" w:rsidRPr="00BA6B7F">
        <w:rPr>
          <w:rFonts w:ascii="Arial" w:hAnsi="Arial" w:cs="Arial"/>
          <w:color w:val="auto"/>
          <w:lang w:val="es-ES" w:eastAsia="en-US"/>
        </w:rPr>
        <w:t xml:space="preserve"> </w:t>
      </w:r>
      <w:r w:rsidR="00BA6B7F" w:rsidRPr="00BA6B7F">
        <w:rPr>
          <w:rFonts w:ascii="Arial" w:hAnsi="Arial" w:cs="Arial"/>
          <w:lang w:val="es-ES" w:eastAsia="en-US"/>
        </w:rPr>
        <w:t>de trámite ante el Juzgado Nacional de Primera Instancia del Trabajo Nro 31</w:t>
      </w:r>
      <w:r w:rsidRPr="00BA6B7F">
        <w:rPr>
          <w:rStyle w:val="Ninguno"/>
          <w:rFonts w:ascii="Arial" w:hAnsi="Arial" w:cs="Arial"/>
        </w:rPr>
        <w:t xml:space="preserve">; en representación del </w:t>
      </w:r>
      <w:r w:rsidRPr="00BA6B7F">
        <w:rPr>
          <w:rStyle w:val="Ninguno"/>
          <w:rFonts w:ascii="Arial" w:hAnsi="Arial" w:cs="Arial"/>
          <w:b/>
          <w:bCs/>
        </w:rPr>
        <w:t>Consejo Superior de Educación Católica</w:t>
      </w:r>
      <w:r w:rsidRPr="00BA6B7F">
        <w:rPr>
          <w:rStyle w:val="Ninguno"/>
          <w:rFonts w:ascii="Arial" w:hAnsi="Arial" w:cs="Arial"/>
        </w:rPr>
        <w:t xml:space="preserve"> (en adelante CONSUDEC),</w:t>
      </w:r>
      <w:r w:rsidR="007F6AC8">
        <w:rPr>
          <w:rStyle w:val="Ninguno"/>
          <w:rFonts w:ascii="Arial" w:hAnsi="Arial" w:cs="Arial"/>
        </w:rPr>
        <w:t xml:space="preserve"> la Dra. Mar</w:t>
      </w:r>
      <w:r w:rsidR="00240EB3">
        <w:rPr>
          <w:rStyle w:val="Ninguno"/>
          <w:rFonts w:ascii="Arial" w:hAnsi="Arial" w:cs="Arial"/>
        </w:rPr>
        <w:t>i</w:t>
      </w:r>
      <w:r w:rsidR="007F6AC8">
        <w:rPr>
          <w:rStyle w:val="Ninguno"/>
          <w:rFonts w:ascii="Arial" w:hAnsi="Arial" w:cs="Arial"/>
        </w:rPr>
        <w:t>l</w:t>
      </w:r>
      <w:r w:rsidR="00240EB3">
        <w:rPr>
          <w:rStyle w:val="Ninguno"/>
          <w:rFonts w:ascii="Arial" w:hAnsi="Arial" w:cs="Arial"/>
        </w:rPr>
        <w:t>y</w:t>
      </w:r>
      <w:r w:rsidR="007F6AC8">
        <w:rPr>
          <w:rStyle w:val="Ninguno"/>
          <w:rFonts w:ascii="Arial" w:hAnsi="Arial" w:cs="Arial"/>
        </w:rPr>
        <w:t xml:space="preserve">n </w:t>
      </w:r>
      <w:proofErr w:type="spellStart"/>
      <w:r w:rsidR="007F6AC8">
        <w:rPr>
          <w:rStyle w:val="Ninguno"/>
          <w:rFonts w:ascii="Arial" w:hAnsi="Arial" w:cs="Arial"/>
        </w:rPr>
        <w:t>Fueyo</w:t>
      </w:r>
      <w:proofErr w:type="spellEnd"/>
      <w:r w:rsidRPr="00BA6B7F">
        <w:rPr>
          <w:rStyle w:val="Ninguno"/>
          <w:rFonts w:ascii="Arial" w:hAnsi="Arial" w:cs="Arial"/>
        </w:rPr>
        <w:t xml:space="preserve">; en representación de la </w:t>
      </w:r>
      <w:r w:rsidRPr="00BA6B7F">
        <w:rPr>
          <w:rStyle w:val="Ninguno"/>
          <w:rFonts w:ascii="Arial" w:hAnsi="Arial" w:cs="Arial"/>
          <w:b/>
          <w:bCs/>
        </w:rPr>
        <w:t>Asociación de Entidades Educativas Privadas de la República Argentina</w:t>
      </w:r>
      <w:r w:rsidRPr="00BA6B7F">
        <w:rPr>
          <w:rStyle w:val="Ninguno"/>
          <w:rFonts w:ascii="Arial" w:hAnsi="Arial" w:cs="Arial"/>
        </w:rPr>
        <w:t xml:space="preserve"> (en adelante ADEEPRA) el Dr. Fernando L. Ratti</w:t>
      </w:r>
      <w:r w:rsidR="007F6AC8">
        <w:rPr>
          <w:rStyle w:val="Ninguno"/>
          <w:rFonts w:ascii="Arial" w:hAnsi="Arial" w:cs="Arial"/>
        </w:rPr>
        <w:t>;</w:t>
      </w:r>
      <w:r w:rsidRPr="00BA6B7F">
        <w:rPr>
          <w:rStyle w:val="Ninguno"/>
          <w:rFonts w:ascii="Arial" w:hAnsi="Arial" w:cs="Arial"/>
        </w:rPr>
        <w:t xml:space="preserve"> y en representación de la </w:t>
      </w:r>
      <w:r w:rsidRPr="00BA6B7F">
        <w:rPr>
          <w:rStyle w:val="Ninguno"/>
          <w:rFonts w:ascii="Arial" w:hAnsi="Arial" w:cs="Arial"/>
          <w:b/>
          <w:bCs/>
        </w:rPr>
        <w:t>Confederación Argentina de Instituciones</w:t>
      </w:r>
      <w:r>
        <w:rPr>
          <w:rStyle w:val="Ninguno"/>
          <w:rFonts w:ascii="Arial" w:hAnsi="Arial"/>
          <w:b/>
          <w:bCs/>
        </w:rPr>
        <w:t xml:space="preserve"> Educativas Privadas</w:t>
      </w:r>
      <w:r>
        <w:rPr>
          <w:rStyle w:val="Ninguno"/>
          <w:rFonts w:ascii="Arial" w:hAnsi="Arial"/>
        </w:rPr>
        <w:t xml:space="preserve"> (en adelante CAIEP), la Dra Claudia Nelly Stringi, con el objeto de manifestar que han arribado al siguiente acuerdo:</w:t>
      </w:r>
    </w:p>
    <w:p w14:paraId="13C1F3E4" w14:textId="55B11745" w:rsidR="00B21109" w:rsidRPr="0011166B" w:rsidRDefault="0011166B" w:rsidP="00281FF7">
      <w:pPr>
        <w:pStyle w:val="Cuerpo"/>
        <w:spacing w:line="288" w:lineRule="auto"/>
        <w:jc w:val="both"/>
        <w:rPr>
          <w:rFonts w:ascii="Arial" w:hAnsi="Arial"/>
        </w:rPr>
      </w:pPr>
      <w:r w:rsidRPr="0011166B">
        <w:rPr>
          <w:rFonts w:ascii="Arial" w:hAnsi="Arial"/>
          <w:b/>
          <w:bCs/>
        </w:rPr>
        <w:t>PRIMERO. Vigencia y alcance.</w:t>
      </w:r>
      <w:r>
        <w:rPr>
          <w:rFonts w:ascii="Arial" w:hAnsi="Arial"/>
          <w:b/>
          <w:bCs/>
        </w:rPr>
        <w:t xml:space="preserve"> </w:t>
      </w:r>
      <w:r>
        <w:rPr>
          <w:rStyle w:val="Ninguno"/>
          <w:rFonts w:ascii="Arial" w:hAnsi="Arial"/>
        </w:rPr>
        <w:t xml:space="preserve">El presente acuerdo </w:t>
      </w:r>
      <w:r w:rsidRPr="00BA6B7F">
        <w:rPr>
          <w:rFonts w:ascii="Arial" w:hAnsi="Arial"/>
        </w:rPr>
        <w:t>resulta aplicable a todo el personal alcanzado por el ámbito personal y territorial de aplicación del Convenio Colectivo de Trabajo 318/99</w:t>
      </w:r>
      <w:r>
        <w:rPr>
          <w:rFonts w:ascii="Arial" w:hAnsi="Arial"/>
        </w:rPr>
        <w:t xml:space="preserve">, y </w:t>
      </w:r>
      <w:r w:rsidR="00413714">
        <w:rPr>
          <w:rFonts w:ascii="Arial" w:hAnsi="Arial"/>
        </w:rPr>
        <w:t>abarca</w:t>
      </w:r>
      <w:r>
        <w:rPr>
          <w:rFonts w:ascii="Arial" w:hAnsi="Arial"/>
        </w:rPr>
        <w:t xml:space="preserve"> los </w:t>
      </w:r>
      <w:r w:rsidRPr="0011166B">
        <w:rPr>
          <w:rFonts w:ascii="Arial" w:hAnsi="Arial"/>
        </w:rPr>
        <w:t xml:space="preserve">salarios comprendidos desde el mes de </w:t>
      </w:r>
      <w:r w:rsidR="00515E67">
        <w:rPr>
          <w:rFonts w:ascii="Arial" w:hAnsi="Arial"/>
        </w:rPr>
        <w:t>Julio</w:t>
      </w:r>
      <w:r w:rsidRPr="0011166B">
        <w:rPr>
          <w:rFonts w:ascii="Arial" w:hAnsi="Arial"/>
        </w:rPr>
        <w:t xml:space="preserve"> de 20</w:t>
      </w:r>
      <w:r>
        <w:rPr>
          <w:rFonts w:ascii="Arial" w:hAnsi="Arial"/>
        </w:rPr>
        <w:t>2</w:t>
      </w:r>
      <w:r w:rsidR="00B21109">
        <w:rPr>
          <w:rFonts w:ascii="Arial" w:hAnsi="Arial"/>
        </w:rPr>
        <w:t>2</w:t>
      </w:r>
      <w:r w:rsidRPr="0011166B">
        <w:rPr>
          <w:rFonts w:ascii="Arial" w:hAnsi="Arial"/>
        </w:rPr>
        <w:t xml:space="preserve"> hasta el mes de </w:t>
      </w:r>
      <w:proofErr w:type="gramStart"/>
      <w:r w:rsidR="00515E67">
        <w:rPr>
          <w:rFonts w:ascii="Arial" w:hAnsi="Arial"/>
        </w:rPr>
        <w:t>Octubre</w:t>
      </w:r>
      <w:proofErr w:type="gramEnd"/>
      <w:r w:rsidR="00B21109">
        <w:rPr>
          <w:rFonts w:ascii="Arial" w:hAnsi="Arial"/>
        </w:rPr>
        <w:t xml:space="preserve"> </w:t>
      </w:r>
      <w:r w:rsidRPr="0011166B">
        <w:rPr>
          <w:rFonts w:ascii="Arial" w:hAnsi="Arial"/>
        </w:rPr>
        <w:t>de 202</w:t>
      </w:r>
      <w:r w:rsidR="00B21109">
        <w:rPr>
          <w:rFonts w:ascii="Arial" w:hAnsi="Arial"/>
        </w:rPr>
        <w:t>2</w:t>
      </w:r>
      <w:r w:rsidRPr="0011166B">
        <w:rPr>
          <w:rFonts w:ascii="Arial" w:hAnsi="Arial"/>
        </w:rPr>
        <w:t>, ambos incluidos</w:t>
      </w:r>
      <w:r w:rsidR="00B21109">
        <w:rPr>
          <w:rFonts w:ascii="Arial" w:hAnsi="Arial"/>
        </w:rPr>
        <w:t xml:space="preserve">, en el marco del periodo de negociación paritario en curso que abarca desde el mes de </w:t>
      </w:r>
      <w:r w:rsidR="00B21109" w:rsidRPr="0011166B">
        <w:rPr>
          <w:rFonts w:ascii="Arial" w:hAnsi="Arial"/>
        </w:rPr>
        <w:t>marzo de 20</w:t>
      </w:r>
      <w:r w:rsidR="00B21109">
        <w:rPr>
          <w:rFonts w:ascii="Arial" w:hAnsi="Arial"/>
        </w:rPr>
        <w:t>22</w:t>
      </w:r>
      <w:r w:rsidR="00B21109" w:rsidRPr="0011166B">
        <w:rPr>
          <w:rFonts w:ascii="Arial" w:hAnsi="Arial"/>
        </w:rPr>
        <w:t xml:space="preserve"> hasta el mes de febrero de 202</w:t>
      </w:r>
      <w:r w:rsidR="00B21109">
        <w:rPr>
          <w:rFonts w:ascii="Arial" w:hAnsi="Arial"/>
        </w:rPr>
        <w:t>3</w:t>
      </w:r>
      <w:r w:rsidR="00B21109" w:rsidRPr="0011166B">
        <w:rPr>
          <w:rFonts w:ascii="Arial" w:hAnsi="Arial"/>
        </w:rPr>
        <w:t>, ambos incluidos</w:t>
      </w:r>
      <w:r w:rsidR="00B21109">
        <w:rPr>
          <w:rFonts w:ascii="Arial" w:hAnsi="Arial"/>
        </w:rPr>
        <w:t xml:space="preserve">. </w:t>
      </w:r>
    </w:p>
    <w:p w14:paraId="4A8EF535" w14:textId="59CB98C1" w:rsidR="00515E67" w:rsidRDefault="0011166B" w:rsidP="00B21109">
      <w:pPr>
        <w:pStyle w:val="Cuerpo"/>
        <w:spacing w:line="288" w:lineRule="auto"/>
        <w:jc w:val="both"/>
        <w:rPr>
          <w:rFonts w:ascii="Arial" w:hAnsi="Arial"/>
          <w:b/>
          <w:bCs/>
        </w:rPr>
      </w:pPr>
      <w:r w:rsidRPr="0011166B">
        <w:rPr>
          <w:rFonts w:ascii="Arial" w:hAnsi="Arial"/>
          <w:b/>
          <w:bCs/>
        </w:rPr>
        <w:t xml:space="preserve">SEGUNDO. </w:t>
      </w:r>
      <w:r w:rsidR="00515E67">
        <w:rPr>
          <w:rFonts w:ascii="Arial" w:hAnsi="Arial"/>
          <w:b/>
          <w:bCs/>
        </w:rPr>
        <w:t xml:space="preserve">Antecedentes. </w:t>
      </w:r>
      <w:r w:rsidRPr="0011166B">
        <w:rPr>
          <w:rFonts w:ascii="Arial" w:hAnsi="Arial"/>
          <w:b/>
          <w:bCs/>
        </w:rPr>
        <w:t xml:space="preserve">Salarios. </w:t>
      </w:r>
    </w:p>
    <w:p w14:paraId="0FEF4210" w14:textId="31DA00F6" w:rsidR="0011166B" w:rsidRDefault="00515E67" w:rsidP="00B21109">
      <w:pPr>
        <w:pStyle w:val="Cuerpo"/>
        <w:spacing w:line="288" w:lineRule="auto"/>
        <w:jc w:val="both"/>
        <w:rPr>
          <w:rFonts w:ascii="Arial" w:hAnsi="Arial"/>
        </w:rPr>
      </w:pPr>
      <w:r w:rsidRPr="00515E67">
        <w:rPr>
          <w:rFonts w:ascii="Arial" w:hAnsi="Arial"/>
        </w:rPr>
        <w:t>Con fecha 31 de Marzo de 2022 las partes acordaron el primer tramo de la presente paritaria, la cual abarcó los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salarios</w:t>
      </w:r>
      <w:r w:rsidRPr="0011166B">
        <w:rPr>
          <w:rFonts w:ascii="Arial" w:hAnsi="Arial"/>
        </w:rPr>
        <w:t xml:space="preserve"> comprendidos desde el mes de </w:t>
      </w:r>
      <w:r w:rsidR="00FE7DF2">
        <w:rPr>
          <w:rFonts w:ascii="Arial" w:hAnsi="Arial"/>
        </w:rPr>
        <w:t xml:space="preserve">Marzo </w:t>
      </w:r>
      <w:r w:rsidR="00FE7DF2" w:rsidRPr="0011166B">
        <w:rPr>
          <w:rFonts w:ascii="Arial" w:hAnsi="Arial"/>
        </w:rPr>
        <w:t>de</w:t>
      </w:r>
      <w:r w:rsidRPr="0011166B">
        <w:rPr>
          <w:rFonts w:ascii="Arial" w:hAnsi="Arial"/>
        </w:rPr>
        <w:t xml:space="preserve"> 20</w:t>
      </w:r>
      <w:r>
        <w:rPr>
          <w:rFonts w:ascii="Arial" w:hAnsi="Arial"/>
        </w:rPr>
        <w:t>22</w:t>
      </w:r>
      <w:r w:rsidRPr="0011166B">
        <w:rPr>
          <w:rFonts w:ascii="Arial" w:hAnsi="Arial"/>
        </w:rPr>
        <w:t xml:space="preserve"> hasta el mes de </w:t>
      </w:r>
      <w:proofErr w:type="gramStart"/>
      <w:r>
        <w:rPr>
          <w:rFonts w:ascii="Arial" w:hAnsi="Arial"/>
        </w:rPr>
        <w:t xml:space="preserve">Junio  </w:t>
      </w:r>
      <w:r w:rsidRPr="0011166B">
        <w:rPr>
          <w:rFonts w:ascii="Arial" w:hAnsi="Arial"/>
        </w:rPr>
        <w:t>de</w:t>
      </w:r>
      <w:proofErr w:type="gramEnd"/>
      <w:r w:rsidRPr="0011166B">
        <w:rPr>
          <w:rFonts w:ascii="Arial" w:hAnsi="Arial"/>
        </w:rPr>
        <w:t xml:space="preserve"> 202</w:t>
      </w:r>
      <w:r>
        <w:rPr>
          <w:rFonts w:ascii="Arial" w:hAnsi="Arial"/>
        </w:rPr>
        <w:t xml:space="preserve">2, y se estipuló un </w:t>
      </w:r>
      <w:r w:rsidR="0011166B" w:rsidRPr="0011166B">
        <w:rPr>
          <w:rFonts w:ascii="Arial" w:hAnsi="Arial"/>
        </w:rPr>
        <w:t xml:space="preserve">incremento salarial porcentual del </w:t>
      </w:r>
      <w:r w:rsidR="00B21109">
        <w:rPr>
          <w:rFonts w:ascii="Arial" w:hAnsi="Arial"/>
        </w:rPr>
        <w:t>25</w:t>
      </w:r>
      <w:r w:rsidR="0011166B" w:rsidRPr="0011166B">
        <w:rPr>
          <w:rFonts w:ascii="Arial" w:hAnsi="Arial"/>
        </w:rPr>
        <w:t>% (</w:t>
      </w:r>
      <w:r>
        <w:rPr>
          <w:rFonts w:ascii="Arial" w:hAnsi="Arial"/>
        </w:rPr>
        <w:t xml:space="preserve">veinticinco </w:t>
      </w:r>
      <w:r w:rsidR="0011166B">
        <w:rPr>
          <w:rFonts w:ascii="Arial" w:hAnsi="Arial"/>
        </w:rPr>
        <w:t xml:space="preserve"> por ciento</w:t>
      </w:r>
      <w:r w:rsidR="0011166B" w:rsidRPr="0011166B">
        <w:rPr>
          <w:rFonts w:ascii="Arial" w:hAnsi="Arial"/>
        </w:rPr>
        <w:t>) sobre los salarios básicos a partir de</w:t>
      </w:r>
      <w:r w:rsidR="00BB2137">
        <w:rPr>
          <w:rFonts w:ascii="Arial" w:hAnsi="Arial"/>
        </w:rPr>
        <w:t xml:space="preserve"> la remuneración </w:t>
      </w:r>
      <w:r w:rsidR="0011166B" w:rsidRPr="0011166B">
        <w:rPr>
          <w:rFonts w:ascii="Arial" w:hAnsi="Arial"/>
        </w:rPr>
        <w:t xml:space="preserve">del mes de </w:t>
      </w:r>
      <w:r w:rsidR="0011166B">
        <w:rPr>
          <w:rFonts w:ascii="Arial" w:hAnsi="Arial"/>
        </w:rPr>
        <w:t>marzo de 202</w:t>
      </w:r>
      <w:r w:rsidR="00B21109">
        <w:rPr>
          <w:rFonts w:ascii="Arial" w:hAnsi="Arial"/>
        </w:rPr>
        <w:t>2</w:t>
      </w:r>
      <w:r w:rsidR="0011166B" w:rsidRPr="0011166B">
        <w:rPr>
          <w:rFonts w:ascii="Arial" w:hAnsi="Arial"/>
        </w:rPr>
        <w:t xml:space="preserve">, tomándose como base de cálculo los salarios básicos del mes de febrero de </w:t>
      </w:r>
      <w:r w:rsidR="0011166B">
        <w:rPr>
          <w:rFonts w:ascii="Arial" w:hAnsi="Arial"/>
        </w:rPr>
        <w:t>202</w:t>
      </w:r>
      <w:r w:rsidR="00B21109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14364F1F" w14:textId="0451C93D" w:rsidR="00515E67" w:rsidRDefault="00515E67" w:rsidP="00B21109">
      <w:pPr>
        <w:pStyle w:val="Cuerpo"/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>Por la presente, las partes acuerdan para el per</w:t>
      </w:r>
      <w:r w:rsidR="009B5E57">
        <w:rPr>
          <w:rFonts w:ascii="Arial" w:hAnsi="Arial"/>
        </w:rPr>
        <w:t>í</w:t>
      </w:r>
      <w:r>
        <w:rPr>
          <w:rFonts w:ascii="Arial" w:hAnsi="Arial"/>
        </w:rPr>
        <w:t xml:space="preserve">odo indicado en la </w:t>
      </w:r>
      <w:r w:rsidR="00FE7DF2">
        <w:rPr>
          <w:rFonts w:ascii="Arial" w:hAnsi="Arial"/>
        </w:rPr>
        <w:t>cláusula</w:t>
      </w:r>
      <w:r>
        <w:rPr>
          <w:rFonts w:ascii="Arial" w:hAnsi="Arial"/>
        </w:rPr>
        <w:t xml:space="preserve"> anterior, estipular un </w:t>
      </w:r>
      <w:r w:rsidR="00FE7DF2">
        <w:rPr>
          <w:rFonts w:ascii="Arial" w:hAnsi="Arial"/>
        </w:rPr>
        <w:t xml:space="preserve">nuevo </w:t>
      </w:r>
      <w:r>
        <w:rPr>
          <w:rFonts w:ascii="Arial" w:hAnsi="Arial"/>
        </w:rPr>
        <w:t xml:space="preserve">incremento salarial </w:t>
      </w:r>
      <w:r w:rsidR="00FE7DF2">
        <w:rPr>
          <w:rFonts w:ascii="Arial" w:hAnsi="Arial"/>
        </w:rPr>
        <w:t>porcentual</w:t>
      </w:r>
      <w:r>
        <w:rPr>
          <w:rFonts w:ascii="Arial" w:hAnsi="Arial"/>
        </w:rPr>
        <w:t xml:space="preserve"> del 30% (treinta por</w:t>
      </w:r>
      <w:r w:rsidR="00FE7DF2">
        <w:rPr>
          <w:rFonts w:ascii="Arial" w:hAnsi="Arial"/>
        </w:rPr>
        <w:t xml:space="preserve"> </w:t>
      </w:r>
      <w:r>
        <w:rPr>
          <w:rFonts w:ascii="Arial" w:hAnsi="Arial"/>
        </w:rPr>
        <w:t>ciento</w:t>
      </w:r>
      <w:r w:rsidR="00FE7DF2">
        <w:rPr>
          <w:rFonts w:ascii="Arial" w:hAnsi="Arial"/>
        </w:rPr>
        <w:t xml:space="preserve">), sobre los salarios básicos, </w:t>
      </w:r>
      <w:r w:rsidR="00FE7DF2" w:rsidRPr="0011166B">
        <w:rPr>
          <w:rFonts w:ascii="Arial" w:hAnsi="Arial"/>
        </w:rPr>
        <w:t xml:space="preserve">tomándose como base de cálculo los salarios básicos del mes de febrero de </w:t>
      </w:r>
      <w:r w:rsidR="00FE7DF2">
        <w:rPr>
          <w:rFonts w:ascii="Arial" w:hAnsi="Arial"/>
        </w:rPr>
        <w:t>2022, de la siguiente forma:</w:t>
      </w:r>
    </w:p>
    <w:p w14:paraId="1118E82C" w14:textId="3F745040" w:rsidR="00FE7DF2" w:rsidRDefault="00FE7DF2" w:rsidP="00B21109">
      <w:pPr>
        <w:pStyle w:val="Cuerpo"/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a.- </w:t>
      </w:r>
      <w:r w:rsidRPr="00FE7DF2">
        <w:rPr>
          <w:rFonts w:ascii="Arial" w:hAnsi="Arial"/>
        </w:rPr>
        <w:t xml:space="preserve">Un 15% (quince por ciento) </w:t>
      </w:r>
      <w:r>
        <w:rPr>
          <w:rFonts w:ascii="Arial" w:hAnsi="Arial"/>
        </w:rPr>
        <w:t xml:space="preserve">adicional </w:t>
      </w:r>
      <w:r w:rsidRPr="00FE7DF2">
        <w:rPr>
          <w:rFonts w:ascii="Arial" w:hAnsi="Arial"/>
        </w:rPr>
        <w:t>de incremento sobre los salarios básicos a partir del salario del mes de</w:t>
      </w:r>
      <w:r>
        <w:rPr>
          <w:rFonts w:ascii="Arial" w:hAnsi="Arial"/>
        </w:rPr>
        <w:t xml:space="preserve"> de </w:t>
      </w:r>
      <w:proofErr w:type="gramStart"/>
      <w:r w:rsidR="009C23F8">
        <w:rPr>
          <w:rFonts w:ascii="Arial" w:hAnsi="Arial"/>
        </w:rPr>
        <w:t xml:space="preserve">Agosto </w:t>
      </w:r>
      <w:r>
        <w:rPr>
          <w:rFonts w:ascii="Arial" w:hAnsi="Arial"/>
        </w:rPr>
        <w:t xml:space="preserve"> 2022</w:t>
      </w:r>
      <w:proofErr w:type="gramEnd"/>
      <w:r>
        <w:rPr>
          <w:rFonts w:ascii="Arial" w:hAnsi="Arial"/>
        </w:rPr>
        <w:t>.</w:t>
      </w:r>
    </w:p>
    <w:p w14:paraId="46C18410" w14:textId="77EC2385" w:rsidR="00FE7DF2" w:rsidRPr="0011166B" w:rsidRDefault="00FE7DF2" w:rsidP="00B21109">
      <w:pPr>
        <w:pStyle w:val="Cuerpo"/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b.- </w:t>
      </w:r>
      <w:r w:rsidRPr="00FE7DF2">
        <w:rPr>
          <w:rFonts w:ascii="Arial" w:hAnsi="Arial"/>
        </w:rPr>
        <w:t xml:space="preserve">Un 15% (quince por ciento) </w:t>
      </w:r>
      <w:r>
        <w:rPr>
          <w:rFonts w:ascii="Arial" w:hAnsi="Arial"/>
        </w:rPr>
        <w:t xml:space="preserve">adicional </w:t>
      </w:r>
      <w:r w:rsidRPr="00FE7DF2">
        <w:rPr>
          <w:rFonts w:ascii="Arial" w:hAnsi="Arial"/>
        </w:rPr>
        <w:t>de incremento sobre los salarios básicos a partir del salario del mes de</w:t>
      </w:r>
      <w:r>
        <w:rPr>
          <w:rFonts w:ascii="Arial" w:hAnsi="Arial"/>
        </w:rPr>
        <w:t xml:space="preserve"> </w:t>
      </w:r>
      <w:proofErr w:type="gramStart"/>
      <w:r w:rsidR="009C23F8">
        <w:rPr>
          <w:rFonts w:ascii="Arial" w:hAnsi="Arial"/>
        </w:rPr>
        <w:t>Septiembre</w:t>
      </w:r>
      <w:proofErr w:type="gramEnd"/>
      <w:r>
        <w:rPr>
          <w:rFonts w:ascii="Arial" w:hAnsi="Arial"/>
        </w:rPr>
        <w:t xml:space="preserve"> 2022.</w:t>
      </w:r>
    </w:p>
    <w:p w14:paraId="4A8B47E1" w14:textId="77777777" w:rsidR="0011166B" w:rsidRPr="0011166B" w:rsidRDefault="0011166B" w:rsidP="00281FF7">
      <w:pPr>
        <w:pStyle w:val="Cuerpo"/>
        <w:spacing w:line="288" w:lineRule="auto"/>
        <w:jc w:val="both"/>
        <w:rPr>
          <w:rFonts w:ascii="Arial" w:hAnsi="Arial"/>
        </w:rPr>
      </w:pPr>
      <w:r w:rsidRPr="0011166B">
        <w:rPr>
          <w:rFonts w:ascii="Arial" w:hAnsi="Arial"/>
        </w:rPr>
        <w:lastRenderedPageBreak/>
        <w:t>Se agrega como Anexo I del presente acuerdo, las nuevas escalas salariales con detalle de las categorías y los meses en que se hacen efectivos. </w:t>
      </w:r>
    </w:p>
    <w:p w14:paraId="38F297DA" w14:textId="734AF55F" w:rsidR="004B28DB" w:rsidRPr="00BB2137" w:rsidRDefault="0008797B" w:rsidP="00281FF7">
      <w:pPr>
        <w:pStyle w:val="Cuerpo"/>
        <w:spacing w:line="288" w:lineRule="auto"/>
        <w:jc w:val="both"/>
        <w:rPr>
          <w:rStyle w:val="Ninguno"/>
          <w:rFonts w:ascii="Arial" w:hAnsi="Arial"/>
        </w:rPr>
      </w:pPr>
      <w:r>
        <w:rPr>
          <w:rStyle w:val="Ninguno"/>
          <w:rFonts w:ascii="Arial" w:hAnsi="Arial"/>
          <w:b/>
          <w:bCs/>
        </w:rPr>
        <w:t>TERCERO</w:t>
      </w:r>
      <w:r>
        <w:rPr>
          <w:rStyle w:val="Ninguno"/>
          <w:rFonts w:ascii="Arial" w:hAnsi="Arial"/>
          <w:bCs/>
        </w:rPr>
        <w:t>: Las partes acuerdan</w:t>
      </w:r>
      <w:r w:rsidR="00B21109">
        <w:rPr>
          <w:rStyle w:val="Ninguno"/>
          <w:rFonts w:ascii="Arial" w:hAnsi="Arial"/>
          <w:bCs/>
        </w:rPr>
        <w:t xml:space="preserve"> volver </w:t>
      </w:r>
      <w:r w:rsidR="009761D6">
        <w:rPr>
          <w:rStyle w:val="Ninguno"/>
          <w:rFonts w:ascii="Arial" w:hAnsi="Arial"/>
          <w:bCs/>
        </w:rPr>
        <w:t>a reunirse</w:t>
      </w:r>
      <w:r>
        <w:rPr>
          <w:rStyle w:val="Ninguno"/>
          <w:rFonts w:ascii="Arial" w:hAnsi="Arial"/>
          <w:bCs/>
        </w:rPr>
        <w:t xml:space="preserve"> en el mes </w:t>
      </w:r>
      <w:r w:rsidR="0011166B">
        <w:rPr>
          <w:rStyle w:val="Ninguno"/>
          <w:rFonts w:ascii="Arial" w:hAnsi="Arial"/>
          <w:bCs/>
        </w:rPr>
        <w:t>de</w:t>
      </w:r>
      <w:r w:rsidR="00B21109">
        <w:rPr>
          <w:rStyle w:val="Ninguno"/>
          <w:rFonts w:ascii="Arial" w:hAnsi="Arial"/>
          <w:bCs/>
        </w:rPr>
        <w:t xml:space="preserve"> </w:t>
      </w:r>
      <w:r w:rsidR="009B5E57">
        <w:rPr>
          <w:rStyle w:val="Ninguno"/>
          <w:rFonts w:ascii="Arial" w:hAnsi="Arial"/>
          <w:bCs/>
        </w:rPr>
        <w:t>Noviembre</w:t>
      </w:r>
      <w:r w:rsidR="00B21109">
        <w:rPr>
          <w:rStyle w:val="Ninguno"/>
          <w:rFonts w:ascii="Arial" w:hAnsi="Arial"/>
          <w:bCs/>
        </w:rPr>
        <w:t xml:space="preserve"> </w:t>
      </w:r>
      <w:r w:rsidR="00AC0746">
        <w:rPr>
          <w:rStyle w:val="Ninguno"/>
          <w:rFonts w:ascii="Arial" w:hAnsi="Arial"/>
          <w:bCs/>
        </w:rPr>
        <w:t>de 202</w:t>
      </w:r>
      <w:r w:rsidR="00B21109">
        <w:rPr>
          <w:rStyle w:val="Ninguno"/>
          <w:rFonts w:ascii="Arial" w:hAnsi="Arial"/>
          <w:bCs/>
        </w:rPr>
        <w:t>2</w:t>
      </w:r>
      <w:r>
        <w:rPr>
          <w:rStyle w:val="Ninguno"/>
          <w:rFonts w:ascii="Arial" w:hAnsi="Arial"/>
          <w:bCs/>
        </w:rPr>
        <w:t xml:space="preserve"> a efectos de evaluar la situación de la economía general</w:t>
      </w:r>
      <w:r w:rsidR="00AC0746">
        <w:rPr>
          <w:rStyle w:val="Ninguno"/>
          <w:rFonts w:ascii="Arial" w:hAnsi="Arial"/>
          <w:bCs/>
        </w:rPr>
        <w:t xml:space="preserve"> y de la actividad en particular</w:t>
      </w:r>
      <w:r>
        <w:rPr>
          <w:rStyle w:val="Ninguno"/>
          <w:rFonts w:ascii="Arial" w:hAnsi="Arial"/>
          <w:bCs/>
        </w:rPr>
        <w:t xml:space="preserve">, con la finalidad </w:t>
      </w:r>
      <w:proofErr w:type="gramStart"/>
      <w:r>
        <w:rPr>
          <w:rStyle w:val="Ninguno"/>
          <w:rFonts w:ascii="Arial" w:hAnsi="Arial"/>
          <w:bCs/>
        </w:rPr>
        <w:t xml:space="preserve">de </w:t>
      </w:r>
      <w:r w:rsidR="00BB2137">
        <w:rPr>
          <w:rStyle w:val="Ninguno"/>
          <w:rFonts w:ascii="Arial" w:hAnsi="Arial"/>
          <w:bCs/>
        </w:rPr>
        <w:t xml:space="preserve"> </w:t>
      </w:r>
      <w:r w:rsidR="00AC0746">
        <w:rPr>
          <w:rFonts w:ascii="Arial" w:hAnsi="Arial"/>
        </w:rPr>
        <w:t>retomar</w:t>
      </w:r>
      <w:proofErr w:type="gramEnd"/>
      <w:r w:rsidR="00AC0746">
        <w:rPr>
          <w:rFonts w:ascii="Arial" w:hAnsi="Arial"/>
        </w:rPr>
        <w:t xml:space="preserve"> las conversaciones para acordar la recomposición salarial respectiva</w:t>
      </w:r>
      <w:r w:rsidR="00BB2137">
        <w:rPr>
          <w:rFonts w:ascii="Arial" w:hAnsi="Arial"/>
        </w:rPr>
        <w:t xml:space="preserve"> con respecto a los meses  restantes dentro del presente periodo paritario en curso. </w:t>
      </w:r>
    </w:p>
    <w:p w14:paraId="2906071B" w14:textId="255F00C8" w:rsidR="00EB1832" w:rsidRPr="00281FF7" w:rsidRDefault="0008797B" w:rsidP="00281FF7">
      <w:pPr>
        <w:pStyle w:val="NormalWeb"/>
        <w:spacing w:before="0" w:beforeAutospacing="0" w:after="200" w:afterAutospacing="0" w:line="288" w:lineRule="auto"/>
        <w:jc w:val="both"/>
        <w:rPr>
          <w:rFonts w:ascii="Arial" w:eastAsia="Calibri" w:hAnsi="Arial" w:cs="Calibri"/>
          <w:color w:val="000000"/>
          <w:sz w:val="22"/>
          <w:szCs w:val="22"/>
          <w:u w:color="000000"/>
          <w:lang w:eastAsia="es-AR"/>
        </w:rPr>
      </w:pPr>
      <w:r>
        <w:rPr>
          <w:rStyle w:val="Ninguno"/>
          <w:rFonts w:ascii="Arial" w:hAnsi="Arial"/>
          <w:b/>
          <w:bCs/>
        </w:rPr>
        <w:t>CUARTO:</w:t>
      </w:r>
      <w:r w:rsidR="00BB2137">
        <w:rPr>
          <w:rFonts w:ascii="Arial" w:eastAsia="Calibri" w:hAnsi="Arial" w:cs="Calibri"/>
          <w:color w:val="000000"/>
          <w:sz w:val="22"/>
          <w:szCs w:val="22"/>
          <w:u w:color="000000"/>
          <w:lang w:eastAsia="es-AR"/>
        </w:rPr>
        <w:t xml:space="preserve"> Siendo que las partes se encuentran discutiendo otras cuestiones no salariales </w:t>
      </w:r>
      <w:r w:rsidR="003F53EB">
        <w:rPr>
          <w:rFonts w:ascii="Arial" w:eastAsia="Calibri" w:hAnsi="Arial" w:cs="Calibri"/>
          <w:color w:val="000000"/>
          <w:sz w:val="22"/>
          <w:szCs w:val="22"/>
          <w:u w:color="000000"/>
          <w:lang w:eastAsia="es-AR"/>
        </w:rPr>
        <w:t xml:space="preserve">y </w:t>
      </w:r>
      <w:r w:rsidR="00BB2137">
        <w:rPr>
          <w:rFonts w:ascii="Arial" w:eastAsia="Calibri" w:hAnsi="Arial" w:cs="Calibri"/>
          <w:color w:val="000000"/>
          <w:sz w:val="22"/>
          <w:szCs w:val="22"/>
          <w:u w:color="000000"/>
          <w:lang w:eastAsia="es-AR"/>
        </w:rPr>
        <w:t xml:space="preserve">que no fueron comprendidas en el presente acuerdo, </w:t>
      </w:r>
      <w:r w:rsidR="009B5E57">
        <w:rPr>
          <w:rFonts w:ascii="Arial" w:eastAsia="Calibri" w:hAnsi="Arial" w:cs="Calibri"/>
          <w:color w:val="000000"/>
          <w:sz w:val="22"/>
          <w:szCs w:val="22"/>
          <w:u w:color="000000"/>
          <w:lang w:eastAsia="es-AR"/>
        </w:rPr>
        <w:t>particularmente el establecimiento de la “clausula solidaria”, las partes acuerdan mantener vigentes las negociaciones en el marco de la buena fe</w:t>
      </w:r>
      <w:r w:rsidR="009761D6">
        <w:rPr>
          <w:rFonts w:ascii="Arial" w:eastAsia="Calibri" w:hAnsi="Arial" w:cs="Calibri"/>
          <w:color w:val="000000"/>
          <w:sz w:val="22"/>
          <w:szCs w:val="22"/>
          <w:u w:color="000000"/>
          <w:lang w:eastAsia="es-AR"/>
        </w:rPr>
        <w:t xml:space="preserve"> con miras a llegar a una solución de común acuerdo. </w:t>
      </w:r>
      <w:r w:rsidR="009B5E57">
        <w:rPr>
          <w:rFonts w:ascii="Arial" w:eastAsia="Calibri" w:hAnsi="Arial" w:cs="Calibri"/>
          <w:color w:val="000000"/>
          <w:sz w:val="22"/>
          <w:szCs w:val="22"/>
          <w:u w:color="000000"/>
          <w:lang w:eastAsia="es-AR"/>
        </w:rPr>
        <w:t xml:space="preserve"> </w:t>
      </w:r>
    </w:p>
    <w:p w14:paraId="3673FD7E" w14:textId="77777777" w:rsidR="004B28DB" w:rsidRDefault="0008797B" w:rsidP="00281FF7">
      <w:pPr>
        <w:pStyle w:val="Cuerpo"/>
        <w:spacing w:line="288" w:lineRule="auto"/>
        <w:jc w:val="both"/>
        <w:rPr>
          <w:rStyle w:val="Ninguno"/>
          <w:rFonts w:ascii="Arial" w:eastAsia="Arial" w:hAnsi="Arial" w:cs="Arial"/>
          <w:i/>
          <w:iCs/>
        </w:rPr>
      </w:pPr>
      <w:r>
        <w:rPr>
          <w:rStyle w:val="Ninguno"/>
          <w:rFonts w:ascii="Arial" w:hAnsi="Arial"/>
          <w:b/>
          <w:bCs/>
        </w:rPr>
        <w:t>QUINTO:</w:t>
      </w:r>
      <w:r>
        <w:rPr>
          <w:rStyle w:val="Ninguno"/>
          <w:rFonts w:ascii="Arial" w:hAnsi="Arial"/>
          <w:bCs/>
        </w:rPr>
        <w:t xml:space="preserve"> Las partes acuerdan expresamente que las condiciones pactadas en las cláusulas precedentes serán aplicadas por todas las instituciones dentro del ámbito de aplicación del CCT 318/99, y en relación a todos los Trabajadores comprendidos por el mismo. Aun en el caso de que por cualquier causa se viera obstaculizada o demorada la homologación del presente acuerdo, las mismas honrarán las condiciones acordadas. </w:t>
      </w:r>
    </w:p>
    <w:p w14:paraId="1AD09D92" w14:textId="3506A396" w:rsidR="004B28DB" w:rsidRDefault="0008797B" w:rsidP="00281FF7">
      <w:pPr>
        <w:pStyle w:val="Cuerpo"/>
        <w:spacing w:line="288" w:lineRule="auto"/>
        <w:jc w:val="both"/>
        <w:rPr>
          <w:rStyle w:val="Ninguno"/>
          <w:rFonts w:ascii="Arial" w:hAnsi="Arial"/>
        </w:rPr>
      </w:pPr>
      <w:r>
        <w:rPr>
          <w:rStyle w:val="Ninguno"/>
          <w:rFonts w:ascii="Arial" w:hAnsi="Arial"/>
        </w:rPr>
        <w:t>En prueba de conformidad, se firman</w:t>
      </w:r>
      <w:r w:rsidR="00EB1832">
        <w:rPr>
          <w:rStyle w:val="Ninguno"/>
          <w:rFonts w:ascii="Arial" w:hAnsi="Arial"/>
        </w:rPr>
        <w:t xml:space="preserve"> 3 </w:t>
      </w:r>
      <w:r>
        <w:rPr>
          <w:rStyle w:val="Ninguno"/>
          <w:rFonts w:ascii="Arial" w:hAnsi="Arial"/>
        </w:rPr>
        <w:t xml:space="preserve">ejemplares del mismo tenor y a un solo efecto, acordándose expresamente que el mismo será ratificado por las partes ante el Ministerio </w:t>
      </w:r>
      <w:r w:rsidR="00143CA6">
        <w:rPr>
          <w:rStyle w:val="Ninguno"/>
          <w:rFonts w:ascii="Arial" w:hAnsi="Arial"/>
        </w:rPr>
        <w:t>de Trabajo, Empleo y Seguridad Social de la Nación</w:t>
      </w:r>
      <w:r w:rsidR="00EB1832">
        <w:rPr>
          <w:rStyle w:val="Ninguno"/>
          <w:rFonts w:ascii="Arial" w:hAnsi="Arial"/>
        </w:rPr>
        <w:t xml:space="preserve">, y que cualquiera de ellas se encuentra facultada para presentar el mismo por el sistema TAD para su homologación. </w:t>
      </w:r>
    </w:p>
    <w:p w14:paraId="5ABE757D" w14:textId="77777777" w:rsidR="00281FF7" w:rsidRDefault="00281FF7" w:rsidP="00281FF7">
      <w:pPr>
        <w:pStyle w:val="Cuerpo"/>
        <w:spacing w:line="288" w:lineRule="auto"/>
        <w:jc w:val="both"/>
      </w:pPr>
    </w:p>
    <w:sectPr w:rsidR="00281FF7">
      <w:headerReference w:type="default" r:id="rId7"/>
      <w:footerReference w:type="default" r:id="rId8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D3140" w14:textId="77777777" w:rsidR="008960C0" w:rsidRDefault="008960C0">
      <w:r>
        <w:separator/>
      </w:r>
    </w:p>
  </w:endnote>
  <w:endnote w:type="continuationSeparator" w:id="0">
    <w:p w14:paraId="132D0F76" w14:textId="77777777" w:rsidR="008960C0" w:rsidRDefault="0089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F194B" w14:textId="77777777" w:rsidR="004B28DB" w:rsidRDefault="004B28DB">
    <w:pPr>
      <w:pStyle w:val="Encabezado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6F492" w14:textId="77777777" w:rsidR="008960C0" w:rsidRDefault="008960C0">
      <w:r>
        <w:separator/>
      </w:r>
    </w:p>
  </w:footnote>
  <w:footnote w:type="continuationSeparator" w:id="0">
    <w:p w14:paraId="65BC151A" w14:textId="77777777" w:rsidR="008960C0" w:rsidRDefault="00896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5D8A5" w14:textId="77777777" w:rsidR="004B28DB" w:rsidRDefault="004B28DB">
    <w:pPr>
      <w:pStyle w:val="Encabezadoypi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A347C"/>
    <w:multiLevelType w:val="multilevel"/>
    <w:tmpl w:val="4964D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033A0"/>
    <w:multiLevelType w:val="multilevel"/>
    <w:tmpl w:val="9C96BC5E"/>
    <w:lvl w:ilvl="0">
      <w:start w:val="1"/>
      <w:numFmt w:val="lowerLetter"/>
      <w:lvlText w:val="%1)"/>
      <w:lvlJc w:val="left"/>
      <w:pPr>
        <w:ind w:left="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2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3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4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5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ind w:left="6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ind w:left="7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ind w:left="8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E805745"/>
    <w:multiLevelType w:val="multilevel"/>
    <w:tmpl w:val="6CBE23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B"/>
    <w:rsid w:val="00035282"/>
    <w:rsid w:val="00080385"/>
    <w:rsid w:val="0008797B"/>
    <w:rsid w:val="000F18A8"/>
    <w:rsid w:val="0011166B"/>
    <w:rsid w:val="00143CA6"/>
    <w:rsid w:val="00240EB3"/>
    <w:rsid w:val="00281FF7"/>
    <w:rsid w:val="002975D5"/>
    <w:rsid w:val="002D1F6B"/>
    <w:rsid w:val="002F657C"/>
    <w:rsid w:val="003F53EB"/>
    <w:rsid w:val="00413714"/>
    <w:rsid w:val="004B28DB"/>
    <w:rsid w:val="00515E67"/>
    <w:rsid w:val="00574FB8"/>
    <w:rsid w:val="005C2304"/>
    <w:rsid w:val="007F6AC8"/>
    <w:rsid w:val="008960C0"/>
    <w:rsid w:val="009761D6"/>
    <w:rsid w:val="009B5E57"/>
    <w:rsid w:val="009C23F8"/>
    <w:rsid w:val="00AC0746"/>
    <w:rsid w:val="00B21109"/>
    <w:rsid w:val="00B46089"/>
    <w:rsid w:val="00BA6B7F"/>
    <w:rsid w:val="00BB2137"/>
    <w:rsid w:val="00C0273A"/>
    <w:rsid w:val="00D24E3B"/>
    <w:rsid w:val="00D64DD0"/>
    <w:rsid w:val="00DA32D5"/>
    <w:rsid w:val="00EB1832"/>
    <w:rsid w:val="00FB7F63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1DED"/>
  <w15:docId w15:val="{320B3FBC-7354-42FE-8127-964F76EB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u w:val="single"/>
    </w:rPr>
  </w:style>
  <w:style w:type="character" w:customStyle="1" w:styleId="Ninguno">
    <w:name w:val="Ninguno"/>
    <w:qFormat/>
    <w:rPr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1BDE"/>
    <w:rPr>
      <w:rFonts w:ascii="Segoe UI" w:hAnsi="Segoe UI" w:cs="Segoe UI"/>
      <w:sz w:val="18"/>
      <w:szCs w:val="18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AB78E8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AB78E8"/>
    <w:rPr>
      <w:lang w:val="en-U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AB78E8"/>
    <w:rPr>
      <w:b/>
      <w:bCs/>
      <w:lang w:val="en-US" w:eastAsia="en-US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ypie">
    <w:name w:val="Encabezado y pie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1BDE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AB78E8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AB78E8"/>
    <w:rPr>
      <w:b/>
      <w:bCs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numbering" w:customStyle="1" w:styleId="Letra">
    <w:name w:val="Letra"/>
    <w:qFormat/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11166B"/>
    <w:pPr>
      <w:spacing w:before="100" w:beforeAutospacing="1" w:after="100" w:afterAutospacing="1"/>
    </w:pPr>
    <w:rPr>
      <w:rFonts w:eastAsia="Times New Roman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Podesta</dc:creator>
  <cp:lastModifiedBy>marina</cp:lastModifiedBy>
  <cp:revision>2</cp:revision>
  <cp:lastPrinted>2019-05-21T20:22:00Z</cp:lastPrinted>
  <dcterms:created xsi:type="dcterms:W3CDTF">2022-08-10T13:57:00Z</dcterms:created>
  <dcterms:modified xsi:type="dcterms:W3CDTF">2022-08-10T13:57:00Z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